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962E9">
      <w:r>
        <w:rPr>
          <w:noProof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Лилия\Pictures\2015-02-20 положение Ящик\положение Ящи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Pictures\2015-02-20 положение Ящик\положение Ящик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62E9" w:rsidRDefault="008962E9"/>
    <w:p w:rsidR="008962E9" w:rsidRDefault="008962E9"/>
    <w:p w:rsidR="008962E9" w:rsidRDefault="008962E9"/>
    <w:p w:rsidR="008962E9" w:rsidRPr="008962E9" w:rsidRDefault="008962E9" w:rsidP="008962E9">
      <w:pPr>
        <w:pStyle w:val="a7"/>
        <w:spacing w:before="120" w:after="0" w:line="240" w:lineRule="auto"/>
        <w:ind w:left="8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</w:t>
      </w:r>
      <w:r w:rsidRPr="008962E9">
        <w:rPr>
          <w:rFonts w:ascii="Times New Roman" w:hAnsi="Times New Roman" w:cs="Times New Roman"/>
          <w:sz w:val="24"/>
          <w:szCs w:val="24"/>
        </w:rPr>
        <w:t>формляется актом выемки по форме согласно Приложению №1 к настоящему Положению.</w:t>
      </w:r>
    </w:p>
    <w:p w:rsidR="008962E9" w:rsidRPr="00CD5636" w:rsidRDefault="008962E9" w:rsidP="008962E9">
      <w:pPr>
        <w:numPr>
          <w:ilvl w:val="1"/>
          <w:numId w:val="1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5636">
        <w:rPr>
          <w:rFonts w:ascii="Times New Roman" w:hAnsi="Times New Roman" w:cs="Times New Roman"/>
          <w:sz w:val="24"/>
          <w:szCs w:val="24"/>
        </w:rPr>
        <w:t>Обращения, поступившие через Ящик, учитываются и регистрируются секретарем комиссии в день выемки в журнале регистрации обращений по форме согласно приложению №2 к настоящему Положению, и передаются председателю комиссии по противодействию коррупции МБДОУ для организации их дальнейшего рассмотрения.</w:t>
      </w:r>
    </w:p>
    <w:p w:rsidR="008962E9" w:rsidRPr="00CD5636" w:rsidRDefault="008962E9" w:rsidP="008962E9">
      <w:pPr>
        <w:spacing w:before="120" w:after="0" w:line="240" w:lineRule="auto"/>
        <w:ind w:left="454"/>
        <w:jc w:val="both"/>
        <w:rPr>
          <w:rFonts w:ascii="Times New Roman" w:hAnsi="Times New Roman" w:cs="Times New Roman"/>
          <w:sz w:val="24"/>
          <w:szCs w:val="24"/>
        </w:rPr>
      </w:pPr>
      <w:r w:rsidRPr="00CD5636">
        <w:rPr>
          <w:rFonts w:ascii="Times New Roman" w:hAnsi="Times New Roman" w:cs="Times New Roman"/>
          <w:sz w:val="24"/>
          <w:szCs w:val="24"/>
        </w:rPr>
        <w:t>Указанные обращения рассматриваются в порядке, предусмотренном Федеральным законом от 02.05.2006 г. №59-ФЗ «О порядке рассмотрения обращений граждан Российской Федерации».</w:t>
      </w:r>
    </w:p>
    <w:p w:rsidR="008962E9" w:rsidRPr="00CD5636" w:rsidRDefault="008962E9" w:rsidP="008962E9">
      <w:pPr>
        <w:numPr>
          <w:ilvl w:val="1"/>
          <w:numId w:val="1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5636">
        <w:rPr>
          <w:rFonts w:ascii="Times New Roman" w:hAnsi="Times New Roman" w:cs="Times New Roman"/>
          <w:sz w:val="24"/>
          <w:szCs w:val="24"/>
        </w:rPr>
        <w:t xml:space="preserve"> При поступлении анонимных обращений, а также обращений, не содержащих адреса (почтового или электронного), по которому должен быть дан ответ, ответы на обращения не даются. Информация, содержащаяся в таких обращениях, рассматриваются и учитываются при необходимости в работе комиссии. Ежеквартально секретарь комиссии готовит аналитическую справку о поступивших обращениях через Ящик и информирует председателя и членов комиссии по противодействию коррупции.</w:t>
      </w:r>
    </w:p>
    <w:p w:rsidR="008962E9" w:rsidRPr="00CD5636" w:rsidRDefault="008962E9" w:rsidP="008962E9">
      <w:pPr>
        <w:numPr>
          <w:ilvl w:val="1"/>
          <w:numId w:val="1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5636">
        <w:rPr>
          <w:rFonts w:ascii="Times New Roman" w:hAnsi="Times New Roman" w:cs="Times New Roman"/>
          <w:sz w:val="24"/>
          <w:szCs w:val="24"/>
        </w:rPr>
        <w:t xml:space="preserve">Сотрудники МБДОУ №42, работающие с информацией, полученной через ящик, несут персональную ответственность за соблюдение требований, установленных для работы с конфиденциальной информацией. </w:t>
      </w:r>
    </w:p>
    <w:p w:rsidR="008962E9" w:rsidRPr="00CD5636" w:rsidRDefault="008962E9" w:rsidP="008962E9">
      <w:pPr>
        <w:numPr>
          <w:ilvl w:val="1"/>
          <w:numId w:val="1"/>
        </w:num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5636">
        <w:rPr>
          <w:rFonts w:ascii="Times New Roman" w:hAnsi="Times New Roman" w:cs="Times New Roman"/>
          <w:sz w:val="24"/>
          <w:szCs w:val="24"/>
        </w:rPr>
        <w:t xml:space="preserve">Предложения, заявления, жалобы граждан и документы, связанные с их рассмотрением хранятся в организации 5 лет, предложения, письма творческого характера, о серьезных недостатках и злоупотребления – постоянно. В случае неоднократного обращения гражданина пятилетний срок хранения исчисляется </w:t>
      </w:r>
      <w:proofErr w:type="gramStart"/>
      <w:r w:rsidRPr="00CD5636">
        <w:rPr>
          <w:rFonts w:ascii="Times New Roman" w:hAnsi="Times New Roman" w:cs="Times New Roman"/>
          <w:sz w:val="24"/>
          <w:szCs w:val="24"/>
        </w:rPr>
        <w:t>с даты регистрации</w:t>
      </w:r>
      <w:proofErr w:type="gramEnd"/>
      <w:r w:rsidRPr="00CD5636">
        <w:rPr>
          <w:rFonts w:ascii="Times New Roman" w:hAnsi="Times New Roman" w:cs="Times New Roman"/>
          <w:sz w:val="24"/>
          <w:szCs w:val="24"/>
        </w:rPr>
        <w:t xml:space="preserve"> последнего обращения (статьи 56-б, 56-в Перечня типовых управленческих, документов, образующихся в деятельности организации», с указанием сроков хранения, утвержденного Федеральной архивной службы России 06.10.2000 г. – далее Перечня). В необходимых случаях экспертной комиссией ДОУ может быть принято решение об увеличении срока хранения или о постоянном хранении наиболее ценных предложений граждан.</w:t>
      </w:r>
    </w:p>
    <w:p w:rsidR="008962E9" w:rsidRPr="00CD5636" w:rsidRDefault="008962E9" w:rsidP="008962E9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 w:rsidRPr="00CD5636">
        <w:rPr>
          <w:rFonts w:ascii="Times New Roman" w:hAnsi="Times New Roman" w:cs="Times New Roman"/>
          <w:sz w:val="24"/>
          <w:szCs w:val="24"/>
        </w:rPr>
        <w:t>1.11. Обращения граждан могут направляться в архив МБДОУ №42 без рассмотрения, если в них содержатся рассуждения по известным проблемам или поднимаются уже решенные вопросы, не требующие дополнительного рассмотрения, а также бессмысленные по содержанию. Решение о списании указанных обращений в дело принимает руководитель МБДОУ.</w:t>
      </w:r>
    </w:p>
    <w:p w:rsidR="008962E9" w:rsidRDefault="008962E9" w:rsidP="008962E9">
      <w:pPr>
        <w:tabs>
          <w:tab w:val="left" w:pos="1260"/>
        </w:tabs>
        <w:autoSpaceDE w:val="0"/>
        <w:rPr>
          <w:rFonts w:ascii="Times New Roman" w:hAnsi="Times New Roman" w:cs="Times New Roman"/>
          <w:sz w:val="24"/>
          <w:szCs w:val="24"/>
        </w:rPr>
      </w:pPr>
    </w:p>
    <w:p w:rsidR="008962E9" w:rsidRDefault="008962E9" w:rsidP="008962E9">
      <w:pPr>
        <w:tabs>
          <w:tab w:val="left" w:pos="1260"/>
        </w:tabs>
        <w:autoSpaceDE w:val="0"/>
        <w:rPr>
          <w:rFonts w:ascii="Times New Roman" w:hAnsi="Times New Roman" w:cs="Times New Roman"/>
          <w:sz w:val="24"/>
          <w:szCs w:val="24"/>
        </w:rPr>
      </w:pPr>
    </w:p>
    <w:p w:rsidR="008962E9" w:rsidRDefault="008962E9" w:rsidP="008962E9">
      <w:pPr>
        <w:tabs>
          <w:tab w:val="left" w:pos="1260"/>
        </w:tabs>
        <w:autoSpaceDE w:val="0"/>
        <w:rPr>
          <w:rFonts w:ascii="Times New Roman" w:hAnsi="Times New Roman" w:cs="Times New Roman"/>
          <w:sz w:val="24"/>
          <w:szCs w:val="24"/>
        </w:rPr>
      </w:pPr>
    </w:p>
    <w:p w:rsidR="008962E9" w:rsidRDefault="008962E9" w:rsidP="008962E9">
      <w:pPr>
        <w:tabs>
          <w:tab w:val="left" w:pos="1260"/>
        </w:tabs>
        <w:autoSpaceDE w:val="0"/>
        <w:rPr>
          <w:rFonts w:ascii="Times New Roman" w:hAnsi="Times New Roman" w:cs="Times New Roman"/>
          <w:sz w:val="24"/>
          <w:szCs w:val="24"/>
        </w:rPr>
      </w:pPr>
    </w:p>
    <w:p w:rsidR="008962E9" w:rsidRDefault="008962E9" w:rsidP="008962E9">
      <w:pPr>
        <w:tabs>
          <w:tab w:val="left" w:pos="1260"/>
        </w:tabs>
        <w:autoSpaceDE w:val="0"/>
        <w:rPr>
          <w:rFonts w:ascii="Times New Roman" w:hAnsi="Times New Roman" w:cs="Times New Roman"/>
          <w:sz w:val="24"/>
          <w:szCs w:val="24"/>
        </w:rPr>
      </w:pPr>
    </w:p>
    <w:p w:rsidR="008962E9" w:rsidRDefault="008962E9" w:rsidP="008962E9">
      <w:pPr>
        <w:tabs>
          <w:tab w:val="left" w:pos="1260"/>
        </w:tabs>
        <w:autoSpaceDE w:val="0"/>
        <w:rPr>
          <w:rFonts w:ascii="Times New Roman" w:hAnsi="Times New Roman" w:cs="Times New Roman"/>
          <w:sz w:val="24"/>
          <w:szCs w:val="24"/>
        </w:rPr>
      </w:pPr>
    </w:p>
    <w:p w:rsidR="008962E9" w:rsidRDefault="008962E9" w:rsidP="008962E9">
      <w:pPr>
        <w:tabs>
          <w:tab w:val="left" w:pos="1260"/>
        </w:tabs>
        <w:autoSpaceDE w:val="0"/>
        <w:rPr>
          <w:rFonts w:ascii="Times New Roman" w:hAnsi="Times New Roman" w:cs="Times New Roman"/>
          <w:sz w:val="24"/>
          <w:szCs w:val="24"/>
        </w:rPr>
      </w:pPr>
    </w:p>
    <w:p w:rsidR="008962E9" w:rsidRDefault="008962E9" w:rsidP="008962E9">
      <w:pPr>
        <w:tabs>
          <w:tab w:val="left" w:pos="1260"/>
        </w:tabs>
        <w:autoSpaceDE w:val="0"/>
        <w:rPr>
          <w:rFonts w:ascii="Times New Roman" w:hAnsi="Times New Roman" w:cs="Times New Roman"/>
          <w:sz w:val="24"/>
          <w:szCs w:val="24"/>
        </w:rPr>
      </w:pPr>
    </w:p>
    <w:p w:rsidR="008962E9" w:rsidRDefault="008962E9" w:rsidP="008962E9">
      <w:pPr>
        <w:tabs>
          <w:tab w:val="left" w:pos="1260"/>
        </w:tabs>
        <w:autoSpaceDE w:val="0"/>
        <w:rPr>
          <w:rFonts w:ascii="Times New Roman" w:hAnsi="Times New Roman" w:cs="Times New Roman"/>
          <w:sz w:val="24"/>
          <w:szCs w:val="24"/>
        </w:rPr>
      </w:pPr>
    </w:p>
    <w:p w:rsidR="008962E9" w:rsidRPr="00CD5636" w:rsidRDefault="008962E9" w:rsidP="008962E9">
      <w:pPr>
        <w:tabs>
          <w:tab w:val="left" w:pos="1260"/>
        </w:tabs>
        <w:autoSpaceDE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</w:t>
      </w:r>
      <w:r w:rsidRPr="00CD5636">
        <w:rPr>
          <w:rFonts w:ascii="Times New Roman" w:hAnsi="Times New Roman" w:cs="Times New Roman"/>
          <w:sz w:val="24"/>
          <w:szCs w:val="24"/>
        </w:rPr>
        <w:t>Приложение 1</w:t>
      </w:r>
    </w:p>
    <w:p w:rsidR="008962E9" w:rsidRPr="00CD5636" w:rsidRDefault="008962E9" w:rsidP="008962E9">
      <w:pPr>
        <w:tabs>
          <w:tab w:val="left" w:pos="1260"/>
        </w:tabs>
        <w:autoSpaceDE w:val="0"/>
        <w:jc w:val="right"/>
        <w:rPr>
          <w:rFonts w:ascii="Times New Roman" w:hAnsi="Times New Roman" w:cs="Times New Roman"/>
          <w:sz w:val="24"/>
          <w:szCs w:val="24"/>
        </w:rPr>
      </w:pPr>
      <w:r w:rsidRPr="00CD563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</w:t>
      </w:r>
    </w:p>
    <w:p w:rsidR="008962E9" w:rsidRPr="001C6C43" w:rsidRDefault="008962E9" w:rsidP="008962E9">
      <w:pPr>
        <w:tabs>
          <w:tab w:val="left" w:pos="1620"/>
          <w:tab w:val="left" w:pos="6480"/>
        </w:tabs>
        <w:ind w:firstLine="720"/>
        <w:jc w:val="right"/>
        <w:rPr>
          <w:rFonts w:ascii="Times New Roman" w:hAnsi="Times New Roman" w:cs="Times New Roman"/>
          <w:sz w:val="24"/>
          <w:szCs w:val="24"/>
        </w:rPr>
      </w:pPr>
      <w:r w:rsidRPr="001C6C43">
        <w:rPr>
          <w:rFonts w:ascii="Times New Roman" w:hAnsi="Times New Roman" w:cs="Times New Roman"/>
          <w:sz w:val="24"/>
          <w:szCs w:val="24"/>
        </w:rPr>
        <w:t>Лицевая сторона</w:t>
      </w:r>
    </w:p>
    <w:p w:rsidR="008962E9" w:rsidRPr="001C6C43" w:rsidRDefault="008962E9" w:rsidP="008962E9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6C43">
        <w:rPr>
          <w:rFonts w:ascii="Times New Roman" w:hAnsi="Times New Roman" w:cs="Times New Roman"/>
          <w:b/>
          <w:sz w:val="24"/>
          <w:szCs w:val="24"/>
        </w:rPr>
        <w:t xml:space="preserve">Акт </w:t>
      </w:r>
    </w:p>
    <w:p w:rsidR="008962E9" w:rsidRPr="001C6C43" w:rsidRDefault="008962E9" w:rsidP="008962E9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6C43">
        <w:rPr>
          <w:rFonts w:ascii="Times New Roman" w:hAnsi="Times New Roman" w:cs="Times New Roman"/>
          <w:b/>
          <w:sz w:val="24"/>
          <w:szCs w:val="24"/>
        </w:rPr>
        <w:t xml:space="preserve">выемки обращений </w:t>
      </w:r>
    </w:p>
    <w:p w:rsidR="008962E9" w:rsidRPr="001C6C43" w:rsidRDefault="008962E9" w:rsidP="008962E9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6C43">
        <w:rPr>
          <w:rFonts w:ascii="Times New Roman" w:hAnsi="Times New Roman" w:cs="Times New Roman"/>
          <w:b/>
          <w:sz w:val="24"/>
          <w:szCs w:val="24"/>
        </w:rPr>
        <w:t xml:space="preserve">граждан из Ящика </w:t>
      </w:r>
    </w:p>
    <w:p w:rsidR="008962E9" w:rsidRPr="001C6C43" w:rsidRDefault="008962E9" w:rsidP="008962E9">
      <w:pPr>
        <w:tabs>
          <w:tab w:val="left" w:pos="162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8962E9" w:rsidRPr="001C6C43" w:rsidRDefault="008962E9" w:rsidP="008962E9">
      <w:pPr>
        <w:tabs>
          <w:tab w:val="left" w:pos="1620"/>
        </w:tabs>
        <w:rPr>
          <w:rFonts w:ascii="Times New Roman" w:hAnsi="Times New Roman" w:cs="Times New Roman"/>
          <w:sz w:val="24"/>
          <w:szCs w:val="24"/>
        </w:rPr>
      </w:pPr>
      <w:r w:rsidRPr="001C6C43">
        <w:rPr>
          <w:rFonts w:ascii="Times New Roman" w:hAnsi="Times New Roman" w:cs="Times New Roman"/>
          <w:sz w:val="24"/>
          <w:szCs w:val="24"/>
        </w:rPr>
        <w:t>« ____ « ____________ 20____ года                                                              МБДОУ №42, г</w:t>
      </w:r>
      <w:proofErr w:type="gramStart"/>
      <w:r w:rsidRPr="001C6C43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1C6C43">
        <w:rPr>
          <w:rFonts w:ascii="Times New Roman" w:hAnsi="Times New Roman" w:cs="Times New Roman"/>
          <w:sz w:val="24"/>
          <w:szCs w:val="24"/>
        </w:rPr>
        <w:t>ижнекамск</w:t>
      </w:r>
    </w:p>
    <w:p w:rsidR="008962E9" w:rsidRPr="001C6C43" w:rsidRDefault="008962E9" w:rsidP="008962E9">
      <w:pPr>
        <w:tabs>
          <w:tab w:val="left" w:pos="1620"/>
        </w:tabs>
        <w:ind w:firstLine="720"/>
        <w:rPr>
          <w:rFonts w:ascii="Times New Roman" w:hAnsi="Times New Roman" w:cs="Times New Roman"/>
          <w:sz w:val="24"/>
          <w:szCs w:val="24"/>
        </w:rPr>
      </w:pPr>
    </w:p>
    <w:p w:rsidR="008962E9" w:rsidRPr="001C6C43" w:rsidRDefault="008962E9" w:rsidP="008962E9">
      <w:pPr>
        <w:tabs>
          <w:tab w:val="left" w:pos="1620"/>
        </w:tabs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C6C43">
        <w:rPr>
          <w:rFonts w:ascii="Times New Roman" w:hAnsi="Times New Roman" w:cs="Times New Roman"/>
          <w:sz w:val="24"/>
          <w:szCs w:val="24"/>
        </w:rPr>
        <w:t>В соответствии с Положением о рабочей группе по вопросам противодействию коррупции:</w:t>
      </w:r>
    </w:p>
    <w:p w:rsidR="008962E9" w:rsidRPr="001C6C43" w:rsidRDefault="008962E9" w:rsidP="008962E9">
      <w:pPr>
        <w:numPr>
          <w:ilvl w:val="0"/>
          <w:numId w:val="2"/>
        </w:numPr>
        <w:tabs>
          <w:tab w:val="left" w:pos="360"/>
          <w:tab w:val="left" w:pos="1620"/>
        </w:tabs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C43">
        <w:rPr>
          <w:rFonts w:ascii="Times New Roman" w:hAnsi="Times New Roman" w:cs="Times New Roman"/>
          <w:sz w:val="24"/>
          <w:szCs w:val="24"/>
        </w:rPr>
        <w:t>_____________________________________________________________</w:t>
      </w:r>
    </w:p>
    <w:p w:rsidR="008962E9" w:rsidRPr="001C6C43" w:rsidRDefault="008962E9" w:rsidP="008962E9">
      <w:pPr>
        <w:numPr>
          <w:ilvl w:val="0"/>
          <w:numId w:val="2"/>
        </w:numPr>
        <w:tabs>
          <w:tab w:val="left" w:pos="360"/>
          <w:tab w:val="left" w:pos="1620"/>
        </w:tabs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C43">
        <w:rPr>
          <w:rFonts w:ascii="Times New Roman" w:hAnsi="Times New Roman" w:cs="Times New Roman"/>
          <w:sz w:val="24"/>
          <w:szCs w:val="24"/>
        </w:rPr>
        <w:t>_____________________________________________________________</w:t>
      </w:r>
    </w:p>
    <w:p w:rsidR="008962E9" w:rsidRPr="001C6C43" w:rsidRDefault="008962E9" w:rsidP="008962E9">
      <w:pPr>
        <w:numPr>
          <w:ilvl w:val="0"/>
          <w:numId w:val="2"/>
        </w:numPr>
        <w:tabs>
          <w:tab w:val="left" w:pos="360"/>
          <w:tab w:val="left" w:pos="1620"/>
        </w:tabs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6C43">
        <w:rPr>
          <w:rFonts w:ascii="Times New Roman" w:hAnsi="Times New Roman" w:cs="Times New Roman"/>
          <w:sz w:val="24"/>
          <w:szCs w:val="24"/>
        </w:rPr>
        <w:t>_____________________________________________________________</w:t>
      </w:r>
    </w:p>
    <w:p w:rsidR="008962E9" w:rsidRPr="001C6C43" w:rsidRDefault="008962E9" w:rsidP="008962E9">
      <w:pPr>
        <w:tabs>
          <w:tab w:val="left" w:pos="1260"/>
        </w:tabs>
        <w:autoSpaceDE w:val="0"/>
        <w:jc w:val="both"/>
        <w:rPr>
          <w:rFonts w:ascii="Times New Roman" w:hAnsi="Times New Roman" w:cs="Times New Roman"/>
          <w:sz w:val="24"/>
          <w:szCs w:val="24"/>
        </w:rPr>
      </w:pPr>
      <w:r w:rsidRPr="001C6C43">
        <w:rPr>
          <w:rFonts w:ascii="Times New Roman" w:hAnsi="Times New Roman" w:cs="Times New Roman"/>
          <w:sz w:val="24"/>
          <w:szCs w:val="24"/>
        </w:rPr>
        <w:t>«____»_______________ 20____ г. в ____ ч. _____ мин. произведено вскрытие  специализированного Ящика, предназначенного для сбора  обращений граждан по вопросам коррупции, расположенного по адресу: г</w:t>
      </w:r>
      <w:proofErr w:type="gramStart"/>
      <w:r w:rsidRPr="001C6C43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1C6C43">
        <w:rPr>
          <w:rFonts w:ascii="Times New Roman" w:hAnsi="Times New Roman" w:cs="Times New Roman"/>
          <w:sz w:val="24"/>
          <w:szCs w:val="24"/>
        </w:rPr>
        <w:t>ижнекамск, ул.Гагарина, д. 50А</w:t>
      </w:r>
    </w:p>
    <w:p w:rsidR="008962E9" w:rsidRPr="001C6C43" w:rsidRDefault="008962E9" w:rsidP="008962E9">
      <w:pPr>
        <w:tabs>
          <w:tab w:val="left" w:pos="162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8962E9" w:rsidRPr="001C6C43" w:rsidRDefault="008962E9" w:rsidP="008962E9">
      <w:pPr>
        <w:tabs>
          <w:tab w:val="left" w:pos="1620"/>
        </w:tabs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C6C43">
        <w:rPr>
          <w:rFonts w:ascii="Times New Roman" w:hAnsi="Times New Roman" w:cs="Times New Roman"/>
          <w:sz w:val="24"/>
          <w:szCs w:val="24"/>
        </w:rPr>
        <w:t>Установлено  ___________________________________________________________</w:t>
      </w:r>
    </w:p>
    <w:p w:rsidR="008962E9" w:rsidRPr="001C6C43" w:rsidRDefault="008962E9" w:rsidP="008962E9">
      <w:pPr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C6C4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962E9" w:rsidRPr="001C6C43" w:rsidRDefault="008962E9" w:rsidP="008962E9">
      <w:pPr>
        <w:tabs>
          <w:tab w:val="left" w:pos="162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1C6C43">
        <w:rPr>
          <w:rFonts w:ascii="Times New Roman" w:hAnsi="Times New Roman" w:cs="Times New Roman"/>
          <w:sz w:val="24"/>
          <w:szCs w:val="24"/>
        </w:rPr>
        <w:t>(наличие или отсутствие механических повреждений специализированного почтового ящика, пломбы, наличие обращений граждан)</w:t>
      </w:r>
    </w:p>
    <w:p w:rsidR="008962E9" w:rsidRPr="001C6C43" w:rsidRDefault="008962E9" w:rsidP="008962E9">
      <w:pPr>
        <w:tabs>
          <w:tab w:val="left" w:pos="1620"/>
        </w:tabs>
        <w:ind w:firstLine="720"/>
        <w:jc w:val="both"/>
        <w:rPr>
          <w:rFonts w:ascii="Times New Roman" w:hAnsi="Times New Roman" w:cs="Times New Roman"/>
          <w:sz w:val="24"/>
          <w:szCs w:val="24"/>
          <w:shd w:val="clear" w:color="auto" w:fill="C0C0C0"/>
        </w:rPr>
      </w:pPr>
    </w:p>
    <w:p w:rsidR="008962E9" w:rsidRPr="001C6C43" w:rsidRDefault="008962E9" w:rsidP="008962E9">
      <w:pPr>
        <w:jc w:val="both"/>
        <w:rPr>
          <w:rFonts w:ascii="Times New Roman" w:hAnsi="Times New Roman" w:cs="Times New Roman"/>
          <w:sz w:val="24"/>
          <w:szCs w:val="24"/>
        </w:rPr>
      </w:pPr>
      <w:r w:rsidRPr="001C6C43">
        <w:rPr>
          <w:rFonts w:ascii="Times New Roman" w:hAnsi="Times New Roman" w:cs="Times New Roman"/>
          <w:sz w:val="24"/>
          <w:szCs w:val="24"/>
        </w:rPr>
        <w:t>Акт составлен на ________ страницах в 2 экземплярах.</w:t>
      </w:r>
    </w:p>
    <w:p w:rsidR="008962E9" w:rsidRPr="001C6C43" w:rsidRDefault="008962E9" w:rsidP="008962E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962E9" w:rsidRPr="001C6C43" w:rsidRDefault="008962E9" w:rsidP="008962E9">
      <w:pPr>
        <w:jc w:val="both"/>
        <w:rPr>
          <w:rFonts w:ascii="Times New Roman" w:hAnsi="Times New Roman" w:cs="Times New Roman"/>
          <w:sz w:val="24"/>
          <w:szCs w:val="24"/>
        </w:rPr>
      </w:pPr>
      <w:r w:rsidRPr="001C6C43">
        <w:rPr>
          <w:rFonts w:ascii="Times New Roman" w:hAnsi="Times New Roman" w:cs="Times New Roman"/>
          <w:sz w:val="24"/>
          <w:szCs w:val="24"/>
        </w:rPr>
        <w:t>Подписи членов Рабочей группы:</w:t>
      </w:r>
    </w:p>
    <w:p w:rsidR="008962E9" w:rsidRPr="001C6C43" w:rsidRDefault="008962E9" w:rsidP="008962E9">
      <w:pPr>
        <w:rPr>
          <w:rFonts w:ascii="Times New Roman" w:hAnsi="Times New Roman" w:cs="Times New Roman"/>
          <w:sz w:val="24"/>
          <w:szCs w:val="24"/>
        </w:rPr>
      </w:pPr>
      <w:r w:rsidRPr="001C6C43">
        <w:rPr>
          <w:rFonts w:ascii="Times New Roman" w:hAnsi="Times New Roman" w:cs="Times New Roman"/>
          <w:sz w:val="24"/>
          <w:szCs w:val="24"/>
        </w:rPr>
        <w:t>1._____________________________________________________________</w:t>
      </w:r>
    </w:p>
    <w:p w:rsidR="008962E9" w:rsidRPr="001C6C43" w:rsidRDefault="008962E9" w:rsidP="008962E9">
      <w:pPr>
        <w:rPr>
          <w:rFonts w:ascii="Times New Roman" w:hAnsi="Times New Roman" w:cs="Times New Roman"/>
          <w:sz w:val="24"/>
          <w:szCs w:val="24"/>
        </w:rPr>
      </w:pPr>
      <w:r w:rsidRPr="001C6C43">
        <w:rPr>
          <w:rFonts w:ascii="Times New Roman" w:hAnsi="Times New Roman" w:cs="Times New Roman"/>
          <w:sz w:val="24"/>
          <w:szCs w:val="24"/>
        </w:rPr>
        <w:t>2._____________________________________________________________</w:t>
      </w:r>
    </w:p>
    <w:p w:rsidR="008962E9" w:rsidRPr="001C6C43" w:rsidRDefault="008962E9" w:rsidP="008962E9">
      <w:pPr>
        <w:rPr>
          <w:rFonts w:ascii="Times New Roman" w:hAnsi="Times New Roman" w:cs="Times New Roman"/>
          <w:sz w:val="24"/>
          <w:szCs w:val="24"/>
        </w:rPr>
      </w:pPr>
      <w:r w:rsidRPr="001C6C43">
        <w:rPr>
          <w:rFonts w:ascii="Times New Roman" w:hAnsi="Times New Roman" w:cs="Times New Roman"/>
          <w:sz w:val="24"/>
          <w:szCs w:val="24"/>
        </w:rPr>
        <w:t>3._____________________________________________________________</w:t>
      </w:r>
    </w:p>
    <w:p w:rsidR="008962E9" w:rsidRPr="001C6C43" w:rsidRDefault="008962E9" w:rsidP="008962E9">
      <w:pPr>
        <w:tabs>
          <w:tab w:val="left" w:pos="1620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1C6C43">
        <w:rPr>
          <w:rFonts w:ascii="Times New Roman" w:hAnsi="Times New Roman" w:cs="Times New Roman"/>
          <w:sz w:val="24"/>
          <w:szCs w:val="24"/>
        </w:rPr>
        <w:lastRenderedPageBreak/>
        <w:t>Оборотная сторона</w:t>
      </w:r>
    </w:p>
    <w:p w:rsidR="008962E9" w:rsidRPr="001C6C43" w:rsidRDefault="008962E9" w:rsidP="008962E9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6C43">
        <w:rPr>
          <w:rFonts w:ascii="Times New Roman" w:hAnsi="Times New Roman" w:cs="Times New Roman"/>
          <w:b/>
          <w:sz w:val="24"/>
          <w:szCs w:val="24"/>
        </w:rPr>
        <w:t>Список</w:t>
      </w:r>
    </w:p>
    <w:p w:rsidR="008962E9" w:rsidRPr="001C6C43" w:rsidRDefault="008962E9" w:rsidP="008962E9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6C43">
        <w:rPr>
          <w:rFonts w:ascii="Times New Roman" w:hAnsi="Times New Roman" w:cs="Times New Roman"/>
          <w:b/>
          <w:sz w:val="24"/>
          <w:szCs w:val="24"/>
        </w:rPr>
        <w:t>поступивших обращений граждан</w:t>
      </w:r>
    </w:p>
    <w:p w:rsidR="008962E9" w:rsidRPr="001C6C43" w:rsidRDefault="008962E9" w:rsidP="008962E9">
      <w:pPr>
        <w:tabs>
          <w:tab w:val="left" w:pos="1620"/>
        </w:tabs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5" w:type="dxa"/>
        <w:tblLayout w:type="fixed"/>
        <w:tblLook w:val="0000"/>
      </w:tblPr>
      <w:tblGrid>
        <w:gridCol w:w="797"/>
        <w:gridCol w:w="3721"/>
        <w:gridCol w:w="3120"/>
        <w:gridCol w:w="1740"/>
      </w:tblGrid>
      <w:tr w:rsidR="008962E9" w:rsidRPr="001C6C43" w:rsidTr="007E5956"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962E9" w:rsidRPr="001C6C43" w:rsidRDefault="008962E9" w:rsidP="007E5956">
            <w:pPr>
              <w:tabs>
                <w:tab w:val="left" w:pos="162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C4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8962E9" w:rsidRPr="001C6C43" w:rsidRDefault="008962E9" w:rsidP="007E5956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C43">
              <w:rPr>
                <w:rFonts w:ascii="Times New Roman" w:hAnsi="Times New Roman" w:cs="Times New Roman"/>
                <w:sz w:val="24"/>
                <w:szCs w:val="24"/>
              </w:rPr>
              <w:t>п./п.</w:t>
            </w:r>
          </w:p>
        </w:tc>
        <w:tc>
          <w:tcPr>
            <w:tcW w:w="3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962E9" w:rsidRPr="001C6C43" w:rsidRDefault="008962E9" w:rsidP="007E5956">
            <w:pPr>
              <w:tabs>
                <w:tab w:val="left" w:pos="162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C43">
              <w:rPr>
                <w:rFonts w:ascii="Times New Roman" w:hAnsi="Times New Roman" w:cs="Times New Roman"/>
                <w:sz w:val="24"/>
                <w:szCs w:val="24"/>
              </w:rPr>
              <w:t xml:space="preserve">От кого поступило </w:t>
            </w:r>
          </w:p>
          <w:p w:rsidR="008962E9" w:rsidRPr="001C6C43" w:rsidRDefault="008962E9" w:rsidP="007E5956">
            <w:pPr>
              <w:tabs>
                <w:tab w:val="left" w:pos="16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C43">
              <w:rPr>
                <w:rFonts w:ascii="Times New Roman" w:hAnsi="Times New Roman" w:cs="Times New Roman"/>
                <w:sz w:val="24"/>
                <w:szCs w:val="24"/>
              </w:rPr>
              <w:t>обращение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962E9" w:rsidRPr="001C6C43" w:rsidRDefault="008962E9" w:rsidP="007E5956">
            <w:pPr>
              <w:tabs>
                <w:tab w:val="left" w:pos="162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C43">
              <w:rPr>
                <w:rFonts w:ascii="Times New Roman" w:hAnsi="Times New Roman" w:cs="Times New Roman"/>
                <w:sz w:val="24"/>
                <w:szCs w:val="24"/>
              </w:rPr>
              <w:t>Обратный адрес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2E9" w:rsidRPr="001C6C43" w:rsidRDefault="008962E9" w:rsidP="007E5956">
            <w:pPr>
              <w:tabs>
                <w:tab w:val="left" w:pos="162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C43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8962E9" w:rsidRPr="001C6C43" w:rsidTr="007E5956">
        <w:tc>
          <w:tcPr>
            <w:tcW w:w="797" w:type="dxa"/>
            <w:tcBorders>
              <w:left w:val="single" w:sz="4" w:space="0" w:color="000000"/>
              <w:bottom w:val="single" w:sz="4" w:space="0" w:color="000000"/>
            </w:tcBorders>
          </w:tcPr>
          <w:p w:rsidR="008962E9" w:rsidRPr="001C6C43" w:rsidRDefault="008962E9" w:rsidP="007E5956">
            <w:pPr>
              <w:tabs>
                <w:tab w:val="left" w:pos="162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1" w:type="dxa"/>
            <w:tcBorders>
              <w:left w:val="single" w:sz="4" w:space="0" w:color="000000"/>
              <w:bottom w:val="single" w:sz="4" w:space="0" w:color="000000"/>
            </w:tcBorders>
          </w:tcPr>
          <w:p w:rsidR="008962E9" w:rsidRPr="001C6C43" w:rsidRDefault="008962E9" w:rsidP="007E5956">
            <w:pPr>
              <w:tabs>
                <w:tab w:val="left" w:pos="162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tcBorders>
              <w:left w:val="single" w:sz="4" w:space="0" w:color="000000"/>
              <w:bottom w:val="single" w:sz="4" w:space="0" w:color="000000"/>
            </w:tcBorders>
          </w:tcPr>
          <w:p w:rsidR="008962E9" w:rsidRPr="001C6C43" w:rsidRDefault="008962E9" w:rsidP="007E5956">
            <w:pPr>
              <w:tabs>
                <w:tab w:val="left" w:pos="162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2E9" w:rsidRPr="001C6C43" w:rsidRDefault="008962E9" w:rsidP="007E5956">
            <w:pPr>
              <w:tabs>
                <w:tab w:val="left" w:pos="162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2E9" w:rsidRPr="001C6C43" w:rsidTr="007E5956">
        <w:tc>
          <w:tcPr>
            <w:tcW w:w="797" w:type="dxa"/>
            <w:tcBorders>
              <w:left w:val="single" w:sz="4" w:space="0" w:color="000000"/>
              <w:bottom w:val="single" w:sz="4" w:space="0" w:color="000000"/>
            </w:tcBorders>
          </w:tcPr>
          <w:p w:rsidR="008962E9" w:rsidRPr="001C6C43" w:rsidRDefault="008962E9" w:rsidP="007E5956">
            <w:pPr>
              <w:tabs>
                <w:tab w:val="left" w:pos="162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1" w:type="dxa"/>
            <w:tcBorders>
              <w:left w:val="single" w:sz="4" w:space="0" w:color="000000"/>
              <w:bottom w:val="single" w:sz="4" w:space="0" w:color="000000"/>
            </w:tcBorders>
          </w:tcPr>
          <w:p w:rsidR="008962E9" w:rsidRPr="001C6C43" w:rsidRDefault="008962E9" w:rsidP="007E5956">
            <w:pPr>
              <w:tabs>
                <w:tab w:val="left" w:pos="162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tcBorders>
              <w:left w:val="single" w:sz="4" w:space="0" w:color="000000"/>
              <w:bottom w:val="single" w:sz="4" w:space="0" w:color="000000"/>
            </w:tcBorders>
          </w:tcPr>
          <w:p w:rsidR="008962E9" w:rsidRPr="001C6C43" w:rsidRDefault="008962E9" w:rsidP="007E5956">
            <w:pPr>
              <w:tabs>
                <w:tab w:val="left" w:pos="162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2E9" w:rsidRPr="001C6C43" w:rsidRDefault="008962E9" w:rsidP="007E5956">
            <w:pPr>
              <w:tabs>
                <w:tab w:val="left" w:pos="162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2E9" w:rsidRPr="001C6C43" w:rsidTr="007E5956">
        <w:tc>
          <w:tcPr>
            <w:tcW w:w="797" w:type="dxa"/>
            <w:tcBorders>
              <w:left w:val="single" w:sz="4" w:space="0" w:color="000000"/>
              <w:bottom w:val="single" w:sz="4" w:space="0" w:color="000000"/>
            </w:tcBorders>
          </w:tcPr>
          <w:p w:rsidR="008962E9" w:rsidRPr="001C6C43" w:rsidRDefault="008962E9" w:rsidP="007E5956">
            <w:pPr>
              <w:tabs>
                <w:tab w:val="left" w:pos="162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1" w:type="dxa"/>
            <w:tcBorders>
              <w:left w:val="single" w:sz="4" w:space="0" w:color="000000"/>
              <w:bottom w:val="single" w:sz="4" w:space="0" w:color="000000"/>
            </w:tcBorders>
          </w:tcPr>
          <w:p w:rsidR="008962E9" w:rsidRPr="001C6C43" w:rsidRDefault="008962E9" w:rsidP="007E5956">
            <w:pPr>
              <w:tabs>
                <w:tab w:val="left" w:pos="162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tcBorders>
              <w:left w:val="single" w:sz="4" w:space="0" w:color="000000"/>
              <w:bottom w:val="single" w:sz="4" w:space="0" w:color="000000"/>
            </w:tcBorders>
          </w:tcPr>
          <w:p w:rsidR="008962E9" w:rsidRPr="001C6C43" w:rsidRDefault="008962E9" w:rsidP="007E5956">
            <w:pPr>
              <w:tabs>
                <w:tab w:val="left" w:pos="162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2E9" w:rsidRPr="001C6C43" w:rsidRDefault="008962E9" w:rsidP="007E5956">
            <w:pPr>
              <w:tabs>
                <w:tab w:val="left" w:pos="162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2E9" w:rsidRPr="001C6C43" w:rsidTr="007E5956">
        <w:tc>
          <w:tcPr>
            <w:tcW w:w="797" w:type="dxa"/>
            <w:tcBorders>
              <w:left w:val="single" w:sz="4" w:space="0" w:color="000000"/>
              <w:bottom w:val="single" w:sz="4" w:space="0" w:color="000000"/>
            </w:tcBorders>
          </w:tcPr>
          <w:p w:rsidR="008962E9" w:rsidRPr="001C6C43" w:rsidRDefault="008962E9" w:rsidP="007E5956">
            <w:pPr>
              <w:tabs>
                <w:tab w:val="left" w:pos="162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1" w:type="dxa"/>
            <w:tcBorders>
              <w:left w:val="single" w:sz="4" w:space="0" w:color="000000"/>
              <w:bottom w:val="single" w:sz="4" w:space="0" w:color="000000"/>
            </w:tcBorders>
          </w:tcPr>
          <w:p w:rsidR="008962E9" w:rsidRPr="001C6C43" w:rsidRDefault="008962E9" w:rsidP="007E5956">
            <w:pPr>
              <w:tabs>
                <w:tab w:val="left" w:pos="162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tcBorders>
              <w:left w:val="single" w:sz="4" w:space="0" w:color="000000"/>
              <w:bottom w:val="single" w:sz="4" w:space="0" w:color="000000"/>
            </w:tcBorders>
          </w:tcPr>
          <w:p w:rsidR="008962E9" w:rsidRPr="001C6C43" w:rsidRDefault="008962E9" w:rsidP="007E5956">
            <w:pPr>
              <w:tabs>
                <w:tab w:val="left" w:pos="162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2E9" w:rsidRPr="001C6C43" w:rsidRDefault="008962E9" w:rsidP="007E5956">
            <w:pPr>
              <w:tabs>
                <w:tab w:val="left" w:pos="162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2E9" w:rsidRPr="001C6C43" w:rsidTr="007E5956">
        <w:tc>
          <w:tcPr>
            <w:tcW w:w="797" w:type="dxa"/>
            <w:tcBorders>
              <w:left w:val="single" w:sz="4" w:space="0" w:color="000000"/>
              <w:bottom w:val="single" w:sz="4" w:space="0" w:color="000000"/>
            </w:tcBorders>
          </w:tcPr>
          <w:p w:rsidR="008962E9" w:rsidRPr="001C6C43" w:rsidRDefault="008962E9" w:rsidP="007E5956">
            <w:pPr>
              <w:tabs>
                <w:tab w:val="left" w:pos="162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1" w:type="dxa"/>
            <w:tcBorders>
              <w:left w:val="single" w:sz="4" w:space="0" w:color="000000"/>
              <w:bottom w:val="single" w:sz="4" w:space="0" w:color="000000"/>
            </w:tcBorders>
          </w:tcPr>
          <w:p w:rsidR="008962E9" w:rsidRPr="001C6C43" w:rsidRDefault="008962E9" w:rsidP="007E5956">
            <w:pPr>
              <w:tabs>
                <w:tab w:val="left" w:pos="162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tcBorders>
              <w:left w:val="single" w:sz="4" w:space="0" w:color="000000"/>
              <w:bottom w:val="single" w:sz="4" w:space="0" w:color="000000"/>
            </w:tcBorders>
          </w:tcPr>
          <w:p w:rsidR="008962E9" w:rsidRPr="001C6C43" w:rsidRDefault="008962E9" w:rsidP="007E5956">
            <w:pPr>
              <w:tabs>
                <w:tab w:val="left" w:pos="162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62E9" w:rsidRPr="001C6C43" w:rsidRDefault="008962E9" w:rsidP="007E5956">
            <w:pPr>
              <w:tabs>
                <w:tab w:val="left" w:pos="1620"/>
              </w:tabs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962E9" w:rsidRDefault="008962E9" w:rsidP="008962E9">
      <w:pPr>
        <w:rPr>
          <w:rFonts w:ascii="Times New Roman" w:hAnsi="Times New Roman" w:cs="Times New Roman"/>
          <w:sz w:val="24"/>
          <w:szCs w:val="24"/>
        </w:rPr>
      </w:pPr>
      <w:r w:rsidRPr="001C6C43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8962E9" w:rsidRDefault="008962E9" w:rsidP="008962E9">
      <w:pPr>
        <w:spacing w:before="120"/>
        <w:jc w:val="right"/>
        <w:rPr>
          <w:rFonts w:ascii="Times New Roman" w:hAnsi="Times New Roman" w:cs="Times New Roman"/>
          <w:sz w:val="24"/>
          <w:szCs w:val="24"/>
        </w:rPr>
      </w:pPr>
    </w:p>
    <w:p w:rsidR="008962E9" w:rsidRDefault="008962E9" w:rsidP="008962E9">
      <w:pPr>
        <w:spacing w:before="120"/>
        <w:jc w:val="right"/>
        <w:rPr>
          <w:rFonts w:ascii="Times New Roman" w:hAnsi="Times New Roman" w:cs="Times New Roman"/>
          <w:sz w:val="24"/>
          <w:szCs w:val="24"/>
        </w:rPr>
      </w:pPr>
    </w:p>
    <w:p w:rsidR="008962E9" w:rsidRDefault="008962E9" w:rsidP="008962E9">
      <w:pPr>
        <w:spacing w:before="120"/>
        <w:jc w:val="right"/>
        <w:rPr>
          <w:rFonts w:ascii="Times New Roman" w:hAnsi="Times New Roman" w:cs="Times New Roman"/>
          <w:sz w:val="24"/>
          <w:szCs w:val="24"/>
        </w:rPr>
      </w:pPr>
    </w:p>
    <w:p w:rsidR="008962E9" w:rsidRDefault="008962E9" w:rsidP="008962E9">
      <w:pPr>
        <w:spacing w:before="120"/>
        <w:jc w:val="right"/>
        <w:rPr>
          <w:rFonts w:ascii="Times New Roman" w:hAnsi="Times New Roman" w:cs="Times New Roman"/>
          <w:sz w:val="24"/>
          <w:szCs w:val="24"/>
        </w:rPr>
      </w:pPr>
    </w:p>
    <w:p w:rsidR="008962E9" w:rsidRDefault="008962E9" w:rsidP="008962E9">
      <w:pPr>
        <w:spacing w:before="120"/>
        <w:jc w:val="right"/>
        <w:rPr>
          <w:rFonts w:ascii="Times New Roman" w:hAnsi="Times New Roman" w:cs="Times New Roman"/>
          <w:sz w:val="24"/>
          <w:szCs w:val="24"/>
        </w:rPr>
      </w:pPr>
    </w:p>
    <w:p w:rsidR="008962E9" w:rsidRDefault="008962E9" w:rsidP="008962E9">
      <w:pPr>
        <w:spacing w:before="120"/>
        <w:jc w:val="right"/>
        <w:rPr>
          <w:rFonts w:ascii="Times New Roman" w:hAnsi="Times New Roman" w:cs="Times New Roman"/>
          <w:sz w:val="24"/>
          <w:szCs w:val="24"/>
        </w:rPr>
      </w:pPr>
    </w:p>
    <w:p w:rsidR="008962E9" w:rsidRDefault="008962E9" w:rsidP="008962E9">
      <w:pPr>
        <w:spacing w:before="120"/>
        <w:jc w:val="right"/>
        <w:rPr>
          <w:rFonts w:ascii="Times New Roman" w:hAnsi="Times New Roman" w:cs="Times New Roman"/>
          <w:sz w:val="24"/>
          <w:szCs w:val="24"/>
        </w:rPr>
      </w:pPr>
    </w:p>
    <w:p w:rsidR="008962E9" w:rsidRDefault="008962E9" w:rsidP="008962E9">
      <w:pPr>
        <w:spacing w:before="120"/>
        <w:jc w:val="right"/>
        <w:rPr>
          <w:rFonts w:ascii="Times New Roman" w:hAnsi="Times New Roman" w:cs="Times New Roman"/>
          <w:sz w:val="24"/>
          <w:szCs w:val="24"/>
        </w:rPr>
      </w:pPr>
    </w:p>
    <w:p w:rsidR="008962E9" w:rsidRDefault="008962E9" w:rsidP="008962E9">
      <w:pPr>
        <w:spacing w:before="120"/>
        <w:jc w:val="right"/>
        <w:rPr>
          <w:rFonts w:ascii="Times New Roman" w:hAnsi="Times New Roman" w:cs="Times New Roman"/>
          <w:sz w:val="24"/>
          <w:szCs w:val="24"/>
        </w:rPr>
      </w:pPr>
    </w:p>
    <w:p w:rsidR="008962E9" w:rsidRDefault="008962E9" w:rsidP="008962E9">
      <w:pPr>
        <w:spacing w:before="120"/>
        <w:jc w:val="right"/>
        <w:rPr>
          <w:rFonts w:ascii="Times New Roman" w:hAnsi="Times New Roman" w:cs="Times New Roman"/>
          <w:sz w:val="24"/>
          <w:szCs w:val="24"/>
        </w:rPr>
      </w:pPr>
    </w:p>
    <w:p w:rsidR="008962E9" w:rsidRDefault="008962E9" w:rsidP="008962E9">
      <w:pPr>
        <w:spacing w:before="120"/>
        <w:jc w:val="right"/>
        <w:rPr>
          <w:rFonts w:ascii="Times New Roman" w:hAnsi="Times New Roman" w:cs="Times New Roman"/>
          <w:sz w:val="24"/>
          <w:szCs w:val="24"/>
        </w:rPr>
      </w:pPr>
    </w:p>
    <w:p w:rsidR="008962E9" w:rsidRDefault="008962E9" w:rsidP="008962E9">
      <w:pPr>
        <w:spacing w:before="120"/>
        <w:jc w:val="right"/>
        <w:rPr>
          <w:rFonts w:ascii="Times New Roman" w:hAnsi="Times New Roman" w:cs="Times New Roman"/>
          <w:sz w:val="24"/>
          <w:szCs w:val="24"/>
        </w:rPr>
      </w:pPr>
    </w:p>
    <w:p w:rsidR="008962E9" w:rsidRDefault="008962E9" w:rsidP="008962E9">
      <w:pPr>
        <w:spacing w:before="120"/>
        <w:jc w:val="right"/>
        <w:rPr>
          <w:rFonts w:ascii="Times New Roman" w:hAnsi="Times New Roman" w:cs="Times New Roman"/>
          <w:sz w:val="24"/>
          <w:szCs w:val="24"/>
        </w:rPr>
      </w:pPr>
    </w:p>
    <w:p w:rsidR="008962E9" w:rsidRDefault="008962E9" w:rsidP="008962E9">
      <w:pPr>
        <w:spacing w:before="120"/>
        <w:jc w:val="right"/>
        <w:rPr>
          <w:rFonts w:ascii="Times New Roman" w:hAnsi="Times New Roman" w:cs="Times New Roman"/>
          <w:sz w:val="24"/>
          <w:szCs w:val="24"/>
        </w:rPr>
      </w:pPr>
    </w:p>
    <w:p w:rsidR="008962E9" w:rsidRDefault="008962E9" w:rsidP="008962E9">
      <w:pPr>
        <w:spacing w:before="120"/>
        <w:jc w:val="right"/>
        <w:rPr>
          <w:rFonts w:ascii="Times New Roman" w:hAnsi="Times New Roman" w:cs="Times New Roman"/>
          <w:sz w:val="24"/>
          <w:szCs w:val="24"/>
        </w:rPr>
      </w:pPr>
    </w:p>
    <w:p w:rsidR="008962E9" w:rsidRDefault="008962E9" w:rsidP="008962E9">
      <w:pPr>
        <w:spacing w:before="120"/>
        <w:jc w:val="right"/>
        <w:rPr>
          <w:rFonts w:ascii="Times New Roman" w:hAnsi="Times New Roman" w:cs="Times New Roman"/>
          <w:sz w:val="24"/>
          <w:szCs w:val="24"/>
        </w:rPr>
      </w:pPr>
    </w:p>
    <w:p w:rsidR="008962E9" w:rsidRPr="001C6C43" w:rsidRDefault="008962E9" w:rsidP="008962E9">
      <w:pPr>
        <w:spacing w:before="120"/>
        <w:jc w:val="right"/>
        <w:rPr>
          <w:rFonts w:ascii="Times New Roman" w:hAnsi="Times New Roman" w:cs="Times New Roman"/>
          <w:sz w:val="24"/>
          <w:szCs w:val="24"/>
        </w:rPr>
      </w:pPr>
      <w:r w:rsidRPr="001C6C43">
        <w:rPr>
          <w:rFonts w:ascii="Times New Roman" w:hAnsi="Times New Roman" w:cs="Times New Roman"/>
          <w:sz w:val="24"/>
          <w:szCs w:val="24"/>
        </w:rPr>
        <w:lastRenderedPageBreak/>
        <w:t>Приложение № 2</w:t>
      </w:r>
    </w:p>
    <w:p w:rsidR="008962E9" w:rsidRPr="001C6C43" w:rsidRDefault="008962E9" w:rsidP="008962E9">
      <w:pPr>
        <w:spacing w:before="120"/>
        <w:jc w:val="right"/>
        <w:rPr>
          <w:rFonts w:ascii="Times New Roman" w:hAnsi="Times New Roman" w:cs="Times New Roman"/>
          <w:sz w:val="24"/>
          <w:szCs w:val="24"/>
        </w:rPr>
      </w:pPr>
      <w:r w:rsidRPr="001C6C43">
        <w:rPr>
          <w:rFonts w:ascii="Times New Roman" w:hAnsi="Times New Roman" w:cs="Times New Roman"/>
          <w:sz w:val="24"/>
          <w:szCs w:val="24"/>
        </w:rPr>
        <w:t xml:space="preserve"> Форма журнала регистрации обращений граждан</w:t>
      </w:r>
    </w:p>
    <w:p w:rsidR="008962E9" w:rsidRPr="001C6C43" w:rsidRDefault="008962E9" w:rsidP="008962E9">
      <w:pPr>
        <w:spacing w:before="12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65"/>
        <w:gridCol w:w="1577"/>
        <w:gridCol w:w="1162"/>
        <w:gridCol w:w="1117"/>
        <w:gridCol w:w="1051"/>
        <w:gridCol w:w="1185"/>
        <w:gridCol w:w="1127"/>
        <w:gridCol w:w="1187"/>
      </w:tblGrid>
      <w:tr w:rsidR="008962E9" w:rsidRPr="001C6C43" w:rsidTr="007E5956">
        <w:tc>
          <w:tcPr>
            <w:tcW w:w="1493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C43">
              <w:rPr>
                <w:rFonts w:ascii="Times New Roman" w:hAnsi="Times New Roman" w:cs="Times New Roman"/>
                <w:sz w:val="24"/>
                <w:szCs w:val="24"/>
              </w:rPr>
              <w:t>Дата регистрации</w:t>
            </w:r>
          </w:p>
        </w:tc>
        <w:tc>
          <w:tcPr>
            <w:tcW w:w="2045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C43">
              <w:rPr>
                <w:rFonts w:ascii="Times New Roman" w:hAnsi="Times New Roman" w:cs="Times New Roman"/>
                <w:sz w:val="24"/>
                <w:szCs w:val="24"/>
              </w:rPr>
              <w:t>Регистрационный номер</w:t>
            </w:r>
          </w:p>
        </w:tc>
        <w:tc>
          <w:tcPr>
            <w:tcW w:w="2150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C43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 гражданина, почтовый адрес</w:t>
            </w:r>
          </w:p>
        </w:tc>
        <w:tc>
          <w:tcPr>
            <w:tcW w:w="2160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C43">
              <w:rPr>
                <w:rFonts w:ascii="Times New Roman" w:hAnsi="Times New Roman" w:cs="Times New Roman"/>
                <w:sz w:val="24"/>
                <w:szCs w:val="24"/>
              </w:rPr>
              <w:t>Вид и краткое содержание обращения</w:t>
            </w:r>
          </w:p>
        </w:tc>
        <w:tc>
          <w:tcPr>
            <w:tcW w:w="1542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C43">
              <w:rPr>
                <w:rFonts w:ascii="Times New Roman" w:hAnsi="Times New Roman" w:cs="Times New Roman"/>
                <w:sz w:val="24"/>
                <w:szCs w:val="24"/>
              </w:rPr>
              <w:t>Резолюция или кому направлен документ</w:t>
            </w:r>
          </w:p>
        </w:tc>
        <w:tc>
          <w:tcPr>
            <w:tcW w:w="1518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C43">
              <w:rPr>
                <w:rFonts w:ascii="Times New Roman" w:hAnsi="Times New Roman" w:cs="Times New Roman"/>
                <w:sz w:val="24"/>
                <w:szCs w:val="24"/>
              </w:rPr>
              <w:t xml:space="preserve">Подпись исполнителя в получении документа </w:t>
            </w:r>
          </w:p>
        </w:tc>
        <w:tc>
          <w:tcPr>
            <w:tcW w:w="1800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C43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 документа</w:t>
            </w:r>
          </w:p>
        </w:tc>
        <w:tc>
          <w:tcPr>
            <w:tcW w:w="1980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C43">
              <w:rPr>
                <w:rFonts w:ascii="Times New Roman" w:hAnsi="Times New Roman" w:cs="Times New Roman"/>
                <w:sz w:val="24"/>
                <w:szCs w:val="24"/>
              </w:rPr>
              <w:t>Отметка об отправлении документа в дело</w:t>
            </w:r>
          </w:p>
        </w:tc>
      </w:tr>
      <w:tr w:rsidR="008962E9" w:rsidRPr="001C6C43" w:rsidTr="007E5956">
        <w:tc>
          <w:tcPr>
            <w:tcW w:w="1493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C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45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C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50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C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60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C4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42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C4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18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C4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00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C4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0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C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962E9" w:rsidRPr="001C6C43" w:rsidTr="007E5956">
        <w:tc>
          <w:tcPr>
            <w:tcW w:w="1493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5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2E9" w:rsidRPr="001C6C43" w:rsidTr="007E5956">
        <w:tc>
          <w:tcPr>
            <w:tcW w:w="1493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5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62E9" w:rsidRPr="001C6C43" w:rsidTr="007E5956">
        <w:tc>
          <w:tcPr>
            <w:tcW w:w="1493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5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:rsidR="008962E9" w:rsidRPr="001C6C43" w:rsidRDefault="008962E9" w:rsidP="007E5956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962E9" w:rsidRPr="001C6C43" w:rsidRDefault="008962E9" w:rsidP="008962E9">
      <w:pPr>
        <w:spacing w:before="120"/>
        <w:jc w:val="center"/>
        <w:rPr>
          <w:rFonts w:ascii="Times New Roman" w:hAnsi="Times New Roman" w:cs="Times New Roman"/>
          <w:sz w:val="24"/>
          <w:szCs w:val="24"/>
        </w:rPr>
      </w:pPr>
    </w:p>
    <w:p w:rsidR="008962E9" w:rsidRDefault="008962E9" w:rsidP="008962E9"/>
    <w:p w:rsidR="008962E9" w:rsidRDefault="008962E9"/>
    <w:sectPr w:rsidR="008962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10CD4D3D"/>
    <w:multiLevelType w:val="multilevel"/>
    <w:tmpl w:val="E5DA77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81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1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32" w:hanging="1800"/>
      </w:pPr>
      <w:rPr>
        <w:rFonts w:hint="default"/>
      </w:rPr>
    </w:lvl>
  </w:abstractNum>
  <w:abstractNum w:abstractNumId="2">
    <w:nsid w:val="130B4370"/>
    <w:multiLevelType w:val="multilevel"/>
    <w:tmpl w:val="B61AA800"/>
    <w:lvl w:ilvl="0">
      <w:start w:val="1"/>
      <w:numFmt w:val="upperRoman"/>
      <w:lvlText w:val="%1."/>
      <w:lvlJc w:val="left"/>
      <w:pPr>
        <w:tabs>
          <w:tab w:val="num" w:pos="1400"/>
        </w:tabs>
        <w:ind w:left="1400" w:hanging="72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tabs>
          <w:tab w:val="num" w:pos="814"/>
        </w:tabs>
        <w:ind w:left="0" w:firstLine="45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00"/>
        </w:tabs>
        <w:ind w:left="14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00"/>
        </w:tabs>
        <w:ind w:left="14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760"/>
        </w:tabs>
        <w:ind w:left="17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760"/>
        </w:tabs>
        <w:ind w:left="17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20"/>
        </w:tabs>
        <w:ind w:left="2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20"/>
        </w:tabs>
        <w:ind w:left="21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480"/>
        </w:tabs>
        <w:ind w:left="248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962E9"/>
    <w:rsid w:val="008962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62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62E9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99"/>
    <w:semiHidden/>
    <w:unhideWhenUsed/>
    <w:rsid w:val="008962E9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8962E9"/>
  </w:style>
  <w:style w:type="paragraph" w:styleId="a7">
    <w:name w:val="List Paragraph"/>
    <w:basedOn w:val="a"/>
    <w:uiPriority w:val="34"/>
    <w:qFormat/>
    <w:rsid w:val="008962E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676</Words>
  <Characters>3855</Characters>
  <Application>Microsoft Office Word</Application>
  <DocSecurity>0</DocSecurity>
  <Lines>32</Lines>
  <Paragraphs>9</Paragraphs>
  <ScaleCrop>false</ScaleCrop>
  <Company/>
  <LinksUpToDate>false</LinksUpToDate>
  <CharactersWithSpaces>4522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2</cp:revision>
  <dcterms:created xsi:type="dcterms:W3CDTF">2015-02-20T08:44:00Z</dcterms:created>
  <dcterms:modified xsi:type="dcterms:W3CDTF">2015-02-20T08:44:00Z</dcterms:modified>
</cp:coreProperties>
</file>